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43716" w14:textId="77777777" w:rsidR="00142D31" w:rsidRPr="00142D31" w:rsidRDefault="00142D31" w:rsidP="0014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ZARZĄDZENIE NR 233/2022</w:t>
      </w:r>
    </w:p>
    <w:p w14:paraId="3C31FDEB" w14:textId="77777777" w:rsidR="00142D31" w:rsidRPr="00142D31" w:rsidRDefault="00142D31" w:rsidP="00142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Burmistrza Miasta i Gminy Radków</w:t>
      </w:r>
    </w:p>
    <w:p w14:paraId="64E6E6F4" w14:textId="61952FA5" w:rsidR="00142D31" w:rsidRDefault="00142D31" w:rsidP="0014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9 grudnia 2022 r.</w:t>
      </w:r>
    </w:p>
    <w:p w14:paraId="3351AF66" w14:textId="77777777" w:rsidR="001B2B4D" w:rsidRPr="00142D31" w:rsidRDefault="001B2B4D" w:rsidP="0014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36FC88" w14:textId="5FC2A974" w:rsidR="00142D31" w:rsidRDefault="00142D31" w:rsidP="00142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ustalenia opłat za korzystanie z wypożyczalni sprzętu wspomagającego oraz wysokość kaucji zabezpieczającej z tytułu roszczeń o naprawienie szkody</w:t>
      </w:r>
    </w:p>
    <w:p w14:paraId="49EBB955" w14:textId="77777777" w:rsidR="001B2B4D" w:rsidRPr="00142D31" w:rsidRDefault="001B2B4D" w:rsidP="00142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829160" w14:textId="7331C4D2" w:rsidR="00142D31" w:rsidRDefault="00142D31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 30 ust. 1 i ust. 2 pkt 3 ustawy z dnia 8 marca 1990 r. o samorządzie gminnym (Dz. U. z 2022 r. poz. 559, poz. 1005, poz. 1079 i poz. 1561) oraz § 1 uchwały Nr XXII/142/12 Rady Miejskiej w Radkowie z dnia 31 stycznia 2012 roku w sprawie powierzenia Burmistrzowi Miasta i Gminy Radków uprawnień do ustalania cen i opłat za korzystanie z obiektów użyteczności publicznej będących własnością Gminy Radków zarządzam, co następuje:</w:t>
      </w:r>
    </w:p>
    <w:p w14:paraId="5758AF6A" w14:textId="77777777" w:rsidR="001B2B4D" w:rsidRPr="00142D31" w:rsidRDefault="001B2B4D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0FCA8B" w14:textId="004E4A8E" w:rsidR="00142D31" w:rsidRDefault="00142D31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1. </w:t>
      </w:r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>Ustala się opłaty za korzystanie z wypożyczalni sprzętu wspomagającego oraz wysokość kaucji zabezpieczającej z tytułu roszczeń o naprawienie szkody usytuowanej w Centrum Inicjatyw Wiejskich im. Katarzyny Jarosz w Ścinawce Górnej 18a.</w:t>
      </w:r>
    </w:p>
    <w:p w14:paraId="568EE348" w14:textId="77777777" w:rsidR="001B2B4D" w:rsidRPr="00142D31" w:rsidRDefault="001B2B4D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DA18F4" w14:textId="6D981DE6" w:rsidR="00142D31" w:rsidRDefault="00142D31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2. </w:t>
      </w:r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>Wysokość opłat za korzystanie z wypożyczalni sprzętu wspomagającego oraz wysokość kaucji zabezpieczającej z tytułu roszczeń o naprawienie szkody z powodu uszkodzenia lub pogorszenia rzeczy w związku z użytkowaniem określa poniższa tabela:</w:t>
      </w:r>
    </w:p>
    <w:p w14:paraId="7FBFE0AF" w14:textId="77777777" w:rsidR="00AD69D5" w:rsidRPr="00142D31" w:rsidRDefault="00AD69D5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48"/>
        <w:gridCol w:w="3260"/>
        <w:gridCol w:w="1985"/>
      </w:tblGrid>
      <w:tr w:rsidR="00142D31" w:rsidRPr="00142D31" w14:paraId="57EEFE58" w14:textId="77777777" w:rsidTr="00AD69D5">
        <w:tc>
          <w:tcPr>
            <w:tcW w:w="4248" w:type="dxa"/>
            <w:hideMark/>
          </w:tcPr>
          <w:p w14:paraId="7EFC160A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Nazwa sprzętu wspomagającego </w:t>
            </w:r>
          </w:p>
        </w:tc>
        <w:tc>
          <w:tcPr>
            <w:tcW w:w="3260" w:type="dxa"/>
            <w:hideMark/>
          </w:tcPr>
          <w:p w14:paraId="27E66FD3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Opłata (brutto) za korzystanie</w:t>
            </w:r>
          </w:p>
        </w:tc>
        <w:tc>
          <w:tcPr>
            <w:tcW w:w="1985" w:type="dxa"/>
            <w:hideMark/>
          </w:tcPr>
          <w:p w14:paraId="4E5CC499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Wysokość kaucji </w:t>
            </w:r>
          </w:p>
        </w:tc>
      </w:tr>
      <w:tr w:rsidR="00142D31" w:rsidRPr="00142D31" w14:paraId="5798D542" w14:textId="77777777" w:rsidTr="00AD69D5">
        <w:tc>
          <w:tcPr>
            <w:tcW w:w="4248" w:type="dxa"/>
            <w:hideMark/>
          </w:tcPr>
          <w:p w14:paraId="06A04ADE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Balkonik czterokołowy</w:t>
            </w:r>
          </w:p>
        </w:tc>
        <w:tc>
          <w:tcPr>
            <w:tcW w:w="3260" w:type="dxa"/>
            <w:hideMark/>
          </w:tcPr>
          <w:p w14:paraId="4E64D268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30zł /miesiąc</w:t>
            </w:r>
          </w:p>
        </w:tc>
        <w:tc>
          <w:tcPr>
            <w:tcW w:w="1985" w:type="dxa"/>
            <w:hideMark/>
          </w:tcPr>
          <w:p w14:paraId="0CE8BC9F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30zł </w:t>
            </w:r>
          </w:p>
        </w:tc>
      </w:tr>
      <w:tr w:rsidR="00142D31" w:rsidRPr="00142D31" w14:paraId="122D0577" w14:textId="77777777" w:rsidTr="00AD69D5">
        <w:tc>
          <w:tcPr>
            <w:tcW w:w="4248" w:type="dxa"/>
            <w:hideMark/>
          </w:tcPr>
          <w:p w14:paraId="1D3A3958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Materac przeciwodleżynowy</w:t>
            </w:r>
          </w:p>
        </w:tc>
        <w:tc>
          <w:tcPr>
            <w:tcW w:w="3260" w:type="dxa"/>
            <w:hideMark/>
          </w:tcPr>
          <w:p w14:paraId="5DB69BD1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20zł/ miesiąc</w:t>
            </w:r>
          </w:p>
        </w:tc>
        <w:tc>
          <w:tcPr>
            <w:tcW w:w="1985" w:type="dxa"/>
            <w:hideMark/>
          </w:tcPr>
          <w:p w14:paraId="41847944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20zł </w:t>
            </w:r>
          </w:p>
        </w:tc>
      </w:tr>
      <w:tr w:rsidR="00142D31" w:rsidRPr="00142D31" w14:paraId="5C645254" w14:textId="77777777" w:rsidTr="00AD69D5">
        <w:tc>
          <w:tcPr>
            <w:tcW w:w="4248" w:type="dxa"/>
            <w:hideMark/>
          </w:tcPr>
          <w:p w14:paraId="64375EF3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Łóżko rehabilitacyjne</w:t>
            </w:r>
          </w:p>
        </w:tc>
        <w:tc>
          <w:tcPr>
            <w:tcW w:w="3260" w:type="dxa"/>
            <w:hideMark/>
          </w:tcPr>
          <w:p w14:paraId="3B427D60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100zł/miesiąc</w:t>
            </w:r>
          </w:p>
        </w:tc>
        <w:tc>
          <w:tcPr>
            <w:tcW w:w="1985" w:type="dxa"/>
            <w:hideMark/>
          </w:tcPr>
          <w:p w14:paraId="00D09156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200zł</w:t>
            </w:r>
          </w:p>
        </w:tc>
      </w:tr>
      <w:tr w:rsidR="00142D31" w:rsidRPr="00142D31" w14:paraId="6D07F624" w14:textId="77777777" w:rsidTr="00AD69D5">
        <w:tc>
          <w:tcPr>
            <w:tcW w:w="4248" w:type="dxa"/>
            <w:hideMark/>
          </w:tcPr>
          <w:p w14:paraId="0FB7424D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Kula łokciowa</w:t>
            </w:r>
          </w:p>
        </w:tc>
        <w:tc>
          <w:tcPr>
            <w:tcW w:w="3260" w:type="dxa"/>
            <w:hideMark/>
          </w:tcPr>
          <w:p w14:paraId="0477447D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15zł/miesiąc</w:t>
            </w:r>
          </w:p>
        </w:tc>
        <w:tc>
          <w:tcPr>
            <w:tcW w:w="1985" w:type="dxa"/>
            <w:hideMark/>
          </w:tcPr>
          <w:p w14:paraId="6E8B31F2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23zł</w:t>
            </w:r>
          </w:p>
        </w:tc>
      </w:tr>
      <w:tr w:rsidR="00142D31" w:rsidRPr="00142D31" w14:paraId="04F13773" w14:textId="77777777" w:rsidTr="00AD69D5">
        <w:tc>
          <w:tcPr>
            <w:tcW w:w="4248" w:type="dxa"/>
            <w:hideMark/>
          </w:tcPr>
          <w:p w14:paraId="657AAC33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Trójnóg</w:t>
            </w:r>
          </w:p>
        </w:tc>
        <w:tc>
          <w:tcPr>
            <w:tcW w:w="3260" w:type="dxa"/>
            <w:hideMark/>
          </w:tcPr>
          <w:p w14:paraId="2E2D1ABD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15zł/miesiąc</w:t>
            </w:r>
          </w:p>
        </w:tc>
        <w:tc>
          <w:tcPr>
            <w:tcW w:w="1985" w:type="dxa"/>
            <w:hideMark/>
          </w:tcPr>
          <w:p w14:paraId="136781F4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48zł </w:t>
            </w:r>
          </w:p>
        </w:tc>
      </w:tr>
      <w:tr w:rsidR="00142D31" w:rsidRPr="00142D31" w14:paraId="677E1E26" w14:textId="77777777" w:rsidTr="00AD69D5">
        <w:tc>
          <w:tcPr>
            <w:tcW w:w="4248" w:type="dxa"/>
            <w:hideMark/>
          </w:tcPr>
          <w:p w14:paraId="34E8E708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Ławeczka </w:t>
            </w:r>
            <w:proofErr w:type="spellStart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nawannowa</w:t>
            </w:r>
            <w:proofErr w:type="spellEnd"/>
          </w:p>
        </w:tc>
        <w:tc>
          <w:tcPr>
            <w:tcW w:w="3260" w:type="dxa"/>
            <w:hideMark/>
          </w:tcPr>
          <w:p w14:paraId="65F3F6D8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15zł/miesiąc</w:t>
            </w:r>
          </w:p>
        </w:tc>
        <w:tc>
          <w:tcPr>
            <w:tcW w:w="1985" w:type="dxa"/>
            <w:hideMark/>
          </w:tcPr>
          <w:p w14:paraId="5B51AD9C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120zł </w:t>
            </w:r>
          </w:p>
        </w:tc>
      </w:tr>
      <w:tr w:rsidR="00142D31" w:rsidRPr="00142D31" w14:paraId="7F3647FD" w14:textId="77777777" w:rsidTr="00AD69D5">
        <w:tc>
          <w:tcPr>
            <w:tcW w:w="4248" w:type="dxa"/>
            <w:hideMark/>
          </w:tcPr>
          <w:p w14:paraId="6C5787E5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Krzesło </w:t>
            </w:r>
            <w:proofErr w:type="spellStart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nawannowe</w:t>
            </w:r>
            <w:proofErr w:type="spellEnd"/>
          </w:p>
        </w:tc>
        <w:tc>
          <w:tcPr>
            <w:tcW w:w="3260" w:type="dxa"/>
            <w:hideMark/>
          </w:tcPr>
          <w:p w14:paraId="75055233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15zł/miesiąc</w:t>
            </w:r>
          </w:p>
        </w:tc>
        <w:tc>
          <w:tcPr>
            <w:tcW w:w="1985" w:type="dxa"/>
            <w:hideMark/>
          </w:tcPr>
          <w:p w14:paraId="682F7206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30zł</w:t>
            </w:r>
          </w:p>
        </w:tc>
      </w:tr>
      <w:tr w:rsidR="00142D31" w:rsidRPr="00142D31" w14:paraId="3971F74F" w14:textId="77777777" w:rsidTr="00AD69D5">
        <w:tc>
          <w:tcPr>
            <w:tcW w:w="4248" w:type="dxa"/>
            <w:hideMark/>
          </w:tcPr>
          <w:p w14:paraId="60749FC2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Wózek inwalidzki lekki </w:t>
            </w:r>
          </w:p>
        </w:tc>
        <w:tc>
          <w:tcPr>
            <w:tcW w:w="3260" w:type="dxa"/>
            <w:hideMark/>
          </w:tcPr>
          <w:p w14:paraId="7521B036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30zł/miesiąc</w:t>
            </w:r>
          </w:p>
        </w:tc>
        <w:tc>
          <w:tcPr>
            <w:tcW w:w="1985" w:type="dxa"/>
            <w:hideMark/>
          </w:tcPr>
          <w:p w14:paraId="2872068C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70zł</w:t>
            </w:r>
          </w:p>
        </w:tc>
      </w:tr>
      <w:tr w:rsidR="00142D31" w:rsidRPr="00142D31" w14:paraId="6DDEA7BF" w14:textId="77777777" w:rsidTr="00AD69D5">
        <w:tc>
          <w:tcPr>
            <w:tcW w:w="4248" w:type="dxa"/>
            <w:hideMark/>
          </w:tcPr>
          <w:p w14:paraId="6429725B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Wózek elektryczny</w:t>
            </w:r>
          </w:p>
        </w:tc>
        <w:tc>
          <w:tcPr>
            <w:tcW w:w="3260" w:type="dxa"/>
            <w:hideMark/>
          </w:tcPr>
          <w:p w14:paraId="2514F30A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45zł/miesiąc </w:t>
            </w:r>
          </w:p>
        </w:tc>
        <w:tc>
          <w:tcPr>
            <w:tcW w:w="1985" w:type="dxa"/>
            <w:hideMark/>
          </w:tcPr>
          <w:p w14:paraId="2FBC8247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200zł </w:t>
            </w:r>
          </w:p>
        </w:tc>
      </w:tr>
      <w:tr w:rsidR="00142D31" w:rsidRPr="00142D31" w14:paraId="43A4E183" w14:textId="77777777" w:rsidTr="00AD69D5">
        <w:tc>
          <w:tcPr>
            <w:tcW w:w="4248" w:type="dxa"/>
            <w:hideMark/>
          </w:tcPr>
          <w:p w14:paraId="11D62EF2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Krzesło toaletowe składane</w:t>
            </w:r>
          </w:p>
        </w:tc>
        <w:tc>
          <w:tcPr>
            <w:tcW w:w="3260" w:type="dxa"/>
            <w:hideMark/>
          </w:tcPr>
          <w:p w14:paraId="60D3A466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30zł/miesiąc</w:t>
            </w:r>
          </w:p>
        </w:tc>
        <w:tc>
          <w:tcPr>
            <w:tcW w:w="1985" w:type="dxa"/>
            <w:hideMark/>
          </w:tcPr>
          <w:p w14:paraId="3256B685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20zł </w:t>
            </w:r>
          </w:p>
        </w:tc>
      </w:tr>
      <w:tr w:rsidR="00142D31" w:rsidRPr="00142D31" w14:paraId="309A24A1" w14:textId="77777777" w:rsidTr="00AD69D5">
        <w:tc>
          <w:tcPr>
            <w:tcW w:w="4248" w:type="dxa"/>
            <w:hideMark/>
          </w:tcPr>
          <w:p w14:paraId="276C2639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Krzesło toaletowe 3w1</w:t>
            </w:r>
          </w:p>
        </w:tc>
        <w:tc>
          <w:tcPr>
            <w:tcW w:w="3260" w:type="dxa"/>
            <w:hideMark/>
          </w:tcPr>
          <w:p w14:paraId="7B03250E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30zł/miesiąc</w:t>
            </w:r>
          </w:p>
        </w:tc>
        <w:tc>
          <w:tcPr>
            <w:tcW w:w="1985" w:type="dxa"/>
            <w:hideMark/>
          </w:tcPr>
          <w:p w14:paraId="42B18DCF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30zł </w:t>
            </w:r>
          </w:p>
        </w:tc>
      </w:tr>
      <w:tr w:rsidR="00142D31" w:rsidRPr="00142D31" w14:paraId="1D9B4ADB" w14:textId="77777777" w:rsidTr="00AD69D5">
        <w:tc>
          <w:tcPr>
            <w:tcW w:w="4248" w:type="dxa"/>
            <w:hideMark/>
          </w:tcPr>
          <w:p w14:paraId="247BF394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Stopień/podnóżek</w:t>
            </w:r>
          </w:p>
        </w:tc>
        <w:tc>
          <w:tcPr>
            <w:tcW w:w="3260" w:type="dxa"/>
            <w:hideMark/>
          </w:tcPr>
          <w:p w14:paraId="423C4C5B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15zł/miesiąc </w:t>
            </w:r>
          </w:p>
        </w:tc>
        <w:tc>
          <w:tcPr>
            <w:tcW w:w="1985" w:type="dxa"/>
            <w:hideMark/>
          </w:tcPr>
          <w:p w14:paraId="1E4A25DD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113zł</w:t>
            </w:r>
          </w:p>
        </w:tc>
      </w:tr>
      <w:tr w:rsidR="00142D31" w:rsidRPr="00142D31" w14:paraId="11AD20C0" w14:textId="77777777" w:rsidTr="00AD69D5">
        <w:tc>
          <w:tcPr>
            <w:tcW w:w="4248" w:type="dxa"/>
            <w:hideMark/>
          </w:tcPr>
          <w:p w14:paraId="6993768B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Nasadka toaletowa</w:t>
            </w:r>
          </w:p>
        </w:tc>
        <w:tc>
          <w:tcPr>
            <w:tcW w:w="3260" w:type="dxa"/>
            <w:hideMark/>
          </w:tcPr>
          <w:p w14:paraId="59379B2B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15zł/miesiąc </w:t>
            </w:r>
          </w:p>
        </w:tc>
        <w:tc>
          <w:tcPr>
            <w:tcW w:w="1985" w:type="dxa"/>
            <w:hideMark/>
          </w:tcPr>
          <w:p w14:paraId="4548B74F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92zł</w:t>
            </w:r>
          </w:p>
        </w:tc>
      </w:tr>
      <w:tr w:rsidR="00142D31" w:rsidRPr="00142D31" w14:paraId="27003B3A" w14:textId="77777777" w:rsidTr="00AD69D5">
        <w:tc>
          <w:tcPr>
            <w:tcW w:w="4248" w:type="dxa"/>
            <w:hideMark/>
          </w:tcPr>
          <w:p w14:paraId="39CE316E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Rotor kończyn górnych/dolnych</w:t>
            </w:r>
          </w:p>
        </w:tc>
        <w:tc>
          <w:tcPr>
            <w:tcW w:w="3260" w:type="dxa"/>
            <w:hideMark/>
          </w:tcPr>
          <w:p w14:paraId="364B0DF9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15zł/miesiąc </w:t>
            </w:r>
          </w:p>
        </w:tc>
        <w:tc>
          <w:tcPr>
            <w:tcW w:w="1985" w:type="dxa"/>
            <w:hideMark/>
          </w:tcPr>
          <w:p w14:paraId="7863C818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100zł</w:t>
            </w:r>
          </w:p>
        </w:tc>
      </w:tr>
      <w:tr w:rsidR="00142D31" w:rsidRPr="00142D31" w14:paraId="50B4A39A" w14:textId="77777777" w:rsidTr="00AD69D5">
        <w:tc>
          <w:tcPr>
            <w:tcW w:w="4248" w:type="dxa"/>
            <w:hideMark/>
          </w:tcPr>
          <w:p w14:paraId="4EECF94F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Podnośnik elektryczny</w:t>
            </w:r>
          </w:p>
        </w:tc>
        <w:tc>
          <w:tcPr>
            <w:tcW w:w="3260" w:type="dxa"/>
            <w:hideMark/>
          </w:tcPr>
          <w:p w14:paraId="74253259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100zł/miesiąc </w:t>
            </w:r>
          </w:p>
        </w:tc>
        <w:tc>
          <w:tcPr>
            <w:tcW w:w="1985" w:type="dxa"/>
            <w:hideMark/>
          </w:tcPr>
          <w:p w14:paraId="52097AB0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200zł </w:t>
            </w:r>
          </w:p>
        </w:tc>
      </w:tr>
      <w:tr w:rsidR="00142D31" w:rsidRPr="00142D31" w14:paraId="68230480" w14:textId="77777777" w:rsidTr="00AD69D5">
        <w:tc>
          <w:tcPr>
            <w:tcW w:w="4248" w:type="dxa"/>
            <w:hideMark/>
          </w:tcPr>
          <w:p w14:paraId="3CF539D7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Pionizator</w:t>
            </w:r>
            <w:proofErr w:type="spellEnd"/>
          </w:p>
        </w:tc>
        <w:tc>
          <w:tcPr>
            <w:tcW w:w="3260" w:type="dxa"/>
            <w:hideMark/>
          </w:tcPr>
          <w:p w14:paraId="26B8C05A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100zł/miesiąc</w:t>
            </w:r>
          </w:p>
        </w:tc>
        <w:tc>
          <w:tcPr>
            <w:tcW w:w="1985" w:type="dxa"/>
            <w:hideMark/>
          </w:tcPr>
          <w:p w14:paraId="18B80EF8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200zł</w:t>
            </w:r>
          </w:p>
        </w:tc>
      </w:tr>
      <w:tr w:rsidR="00142D31" w:rsidRPr="00142D31" w14:paraId="7A1B0848" w14:textId="77777777" w:rsidTr="00AD69D5">
        <w:tc>
          <w:tcPr>
            <w:tcW w:w="4248" w:type="dxa"/>
            <w:hideMark/>
          </w:tcPr>
          <w:p w14:paraId="22709C7C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Rower rehabilitacyjny magnetyczny stacjonarny</w:t>
            </w:r>
          </w:p>
        </w:tc>
        <w:tc>
          <w:tcPr>
            <w:tcW w:w="3260" w:type="dxa"/>
            <w:hideMark/>
          </w:tcPr>
          <w:p w14:paraId="55300FCC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25zł/ miesiąc </w:t>
            </w:r>
          </w:p>
        </w:tc>
        <w:tc>
          <w:tcPr>
            <w:tcW w:w="1985" w:type="dxa"/>
            <w:hideMark/>
          </w:tcPr>
          <w:p w14:paraId="2FDADB47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35zł </w:t>
            </w:r>
          </w:p>
        </w:tc>
      </w:tr>
      <w:tr w:rsidR="00142D31" w:rsidRPr="00142D31" w14:paraId="4750E16D" w14:textId="77777777" w:rsidTr="00AD69D5">
        <w:tc>
          <w:tcPr>
            <w:tcW w:w="4248" w:type="dxa"/>
            <w:hideMark/>
          </w:tcPr>
          <w:p w14:paraId="7A19BC05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Koncentrator</w:t>
            </w:r>
          </w:p>
        </w:tc>
        <w:tc>
          <w:tcPr>
            <w:tcW w:w="3260" w:type="dxa"/>
            <w:hideMark/>
          </w:tcPr>
          <w:p w14:paraId="484F1469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100zł/miesiąc </w:t>
            </w:r>
          </w:p>
        </w:tc>
        <w:tc>
          <w:tcPr>
            <w:tcW w:w="1985" w:type="dxa"/>
            <w:hideMark/>
          </w:tcPr>
          <w:p w14:paraId="1CCEDF15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200zł </w:t>
            </w:r>
          </w:p>
        </w:tc>
      </w:tr>
      <w:tr w:rsidR="00142D31" w:rsidRPr="00142D31" w14:paraId="516298F0" w14:textId="77777777" w:rsidTr="00AD69D5">
        <w:tc>
          <w:tcPr>
            <w:tcW w:w="4248" w:type="dxa"/>
            <w:hideMark/>
          </w:tcPr>
          <w:p w14:paraId="04E4E04D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Szyna CPM</w:t>
            </w:r>
          </w:p>
        </w:tc>
        <w:tc>
          <w:tcPr>
            <w:tcW w:w="3260" w:type="dxa"/>
            <w:hideMark/>
          </w:tcPr>
          <w:p w14:paraId="5B7DAB4F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25zł/doba</w:t>
            </w:r>
          </w:p>
        </w:tc>
        <w:tc>
          <w:tcPr>
            <w:tcW w:w="1985" w:type="dxa"/>
            <w:hideMark/>
          </w:tcPr>
          <w:p w14:paraId="7F21DE85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200zł</w:t>
            </w:r>
          </w:p>
        </w:tc>
      </w:tr>
      <w:tr w:rsidR="00142D31" w:rsidRPr="00142D31" w14:paraId="145B5576" w14:textId="77777777" w:rsidTr="00AD69D5">
        <w:tc>
          <w:tcPr>
            <w:tcW w:w="4248" w:type="dxa"/>
            <w:hideMark/>
          </w:tcPr>
          <w:p w14:paraId="4E921C82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Lampa </w:t>
            </w:r>
            <w:proofErr w:type="spellStart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Bioptron</w:t>
            </w:r>
            <w:proofErr w:type="spellEnd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 ze statywem +</w:t>
            </w:r>
            <w:proofErr w:type="spellStart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koloroterapia</w:t>
            </w:r>
            <w:proofErr w:type="spellEnd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 do lampy </w:t>
            </w:r>
          </w:p>
        </w:tc>
        <w:tc>
          <w:tcPr>
            <w:tcW w:w="3260" w:type="dxa"/>
            <w:hideMark/>
          </w:tcPr>
          <w:p w14:paraId="565C8197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20zł/doba </w:t>
            </w:r>
          </w:p>
        </w:tc>
        <w:tc>
          <w:tcPr>
            <w:tcW w:w="1985" w:type="dxa"/>
            <w:hideMark/>
          </w:tcPr>
          <w:p w14:paraId="35E459F1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200zł </w:t>
            </w:r>
          </w:p>
        </w:tc>
      </w:tr>
      <w:tr w:rsidR="00142D31" w:rsidRPr="00142D31" w14:paraId="3B1FB3FD" w14:textId="77777777" w:rsidTr="00AD69D5">
        <w:tc>
          <w:tcPr>
            <w:tcW w:w="4248" w:type="dxa"/>
            <w:hideMark/>
          </w:tcPr>
          <w:p w14:paraId="0EEA3A5B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Orbitrek</w:t>
            </w:r>
            <w:proofErr w:type="spellEnd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-trenażer eliptyczny magnetyczny</w:t>
            </w:r>
          </w:p>
        </w:tc>
        <w:tc>
          <w:tcPr>
            <w:tcW w:w="3260" w:type="dxa"/>
            <w:hideMark/>
          </w:tcPr>
          <w:p w14:paraId="4ACD6829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50zł/miesiąc</w:t>
            </w:r>
          </w:p>
        </w:tc>
        <w:tc>
          <w:tcPr>
            <w:tcW w:w="1985" w:type="dxa"/>
            <w:hideMark/>
          </w:tcPr>
          <w:p w14:paraId="4521C217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80zł</w:t>
            </w:r>
          </w:p>
        </w:tc>
      </w:tr>
      <w:tr w:rsidR="00142D31" w:rsidRPr="00142D31" w14:paraId="7296CCD9" w14:textId="77777777" w:rsidTr="00AD69D5">
        <w:tc>
          <w:tcPr>
            <w:tcW w:w="4248" w:type="dxa"/>
            <w:hideMark/>
          </w:tcPr>
          <w:p w14:paraId="4A48BD43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Podnośnik wannowy</w:t>
            </w:r>
          </w:p>
        </w:tc>
        <w:tc>
          <w:tcPr>
            <w:tcW w:w="3260" w:type="dxa"/>
            <w:hideMark/>
          </w:tcPr>
          <w:p w14:paraId="639190B3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100zł/miesiąc </w:t>
            </w:r>
          </w:p>
        </w:tc>
        <w:tc>
          <w:tcPr>
            <w:tcW w:w="1985" w:type="dxa"/>
            <w:hideMark/>
          </w:tcPr>
          <w:p w14:paraId="6269094D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200zł </w:t>
            </w:r>
          </w:p>
        </w:tc>
      </w:tr>
      <w:tr w:rsidR="00142D31" w:rsidRPr="00142D31" w14:paraId="2FBAE2E4" w14:textId="77777777" w:rsidTr="00AD69D5">
        <w:tc>
          <w:tcPr>
            <w:tcW w:w="4248" w:type="dxa"/>
            <w:hideMark/>
          </w:tcPr>
          <w:p w14:paraId="1E3DA708" w14:textId="77777777" w:rsidR="00142D31" w:rsidRPr="00142D31" w:rsidRDefault="00142D31" w:rsidP="00142D3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Pulsoksymetr</w:t>
            </w:r>
            <w:proofErr w:type="spellEnd"/>
          </w:p>
        </w:tc>
        <w:tc>
          <w:tcPr>
            <w:tcW w:w="3260" w:type="dxa"/>
            <w:hideMark/>
          </w:tcPr>
          <w:p w14:paraId="3E3D9DAC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>15zł/miesiąc</w:t>
            </w:r>
          </w:p>
        </w:tc>
        <w:tc>
          <w:tcPr>
            <w:tcW w:w="1985" w:type="dxa"/>
            <w:hideMark/>
          </w:tcPr>
          <w:p w14:paraId="5CD69910" w14:textId="77777777" w:rsidR="00142D31" w:rsidRPr="00142D31" w:rsidRDefault="00142D31" w:rsidP="00142D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D31">
              <w:rPr>
                <w:rFonts w:ascii="Times New Roman" w:eastAsia="Times New Roman" w:hAnsi="Times New Roman" w:cs="Times New Roman"/>
                <w:lang w:eastAsia="pl-PL"/>
              </w:rPr>
              <w:t xml:space="preserve">55zł </w:t>
            </w:r>
          </w:p>
        </w:tc>
      </w:tr>
    </w:tbl>
    <w:p w14:paraId="612C35EF" w14:textId="77777777" w:rsidR="00AD69D5" w:rsidRDefault="00AD69D5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250831E" w14:textId="115FEC7F" w:rsidR="00AD69D5" w:rsidRPr="00AD69D5" w:rsidRDefault="00142D31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3. </w:t>
      </w:r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>Nadzór nad realizacją zarządzenia powierza się Referatowi Oświaty, Kultury i Sportu w </w:t>
      </w:r>
      <w:proofErr w:type="spellStart"/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>UMiG</w:t>
      </w:r>
      <w:proofErr w:type="spellEnd"/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Radkowie.</w:t>
      </w:r>
      <w:bookmarkStart w:id="0" w:name="_GoBack"/>
      <w:bookmarkEnd w:id="0"/>
    </w:p>
    <w:p w14:paraId="0260663A" w14:textId="781E0270" w:rsidR="00142D31" w:rsidRPr="00142D31" w:rsidRDefault="00142D31" w:rsidP="0014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D3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4. </w:t>
      </w:r>
      <w:r w:rsidRPr="00142D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Zarządzenie wchodzi w życie po upływie 14 dni od dnia ogłoszenia w Dzienniku Urzędowym Województwa Dolnośląskiego z mocą obowiązującą od 01 stycznia 2023r.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97"/>
      </w:tblGrid>
      <w:tr w:rsidR="00AD69D5" w:rsidRPr="00142D31" w14:paraId="0D759234" w14:textId="77777777" w:rsidTr="00142D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E6163" w14:textId="77777777" w:rsidR="00142D31" w:rsidRPr="00142D31" w:rsidRDefault="00142D31" w:rsidP="001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EA2A34E" w14:textId="77777777" w:rsidR="00AD69D5" w:rsidRDefault="00AD69D5" w:rsidP="00AD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2AF426" w14:textId="16945CFD" w:rsidR="00142D31" w:rsidRPr="00142D31" w:rsidRDefault="00AD69D5" w:rsidP="00AD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="00142D31" w:rsidRPr="00142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Radków</w:t>
            </w:r>
          </w:p>
          <w:p w14:paraId="6DE536D6" w14:textId="10DE24E0" w:rsidR="00142D31" w:rsidRPr="00142D31" w:rsidRDefault="00AD69D5" w:rsidP="00AD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</w:t>
            </w:r>
            <w:r w:rsidR="00142D31" w:rsidRPr="00142D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Jan Bednarczyk</w:t>
            </w:r>
          </w:p>
        </w:tc>
      </w:tr>
    </w:tbl>
    <w:p w14:paraId="54539EBD" w14:textId="737AE50F" w:rsidR="00FA1D87" w:rsidRDefault="00FA1D87"/>
    <w:p w14:paraId="4CB269C2" w14:textId="7390144F" w:rsidR="00142D31" w:rsidRDefault="00142D31"/>
    <w:p w14:paraId="79681CEC" w14:textId="77777777" w:rsidR="00142D31" w:rsidRDefault="00142D31"/>
    <w:sectPr w:rsidR="00142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EF22" w14:textId="77777777" w:rsidR="007E3D00" w:rsidRDefault="007E3D00" w:rsidP="00142D31">
      <w:pPr>
        <w:spacing w:after="0" w:line="240" w:lineRule="auto"/>
      </w:pPr>
      <w:r>
        <w:separator/>
      </w:r>
    </w:p>
  </w:endnote>
  <w:endnote w:type="continuationSeparator" w:id="0">
    <w:p w14:paraId="186EFBD3" w14:textId="77777777" w:rsidR="007E3D00" w:rsidRDefault="007E3D00" w:rsidP="0014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2902A" w14:textId="77777777" w:rsidR="007E3D00" w:rsidRDefault="007E3D00" w:rsidP="00142D31">
      <w:pPr>
        <w:spacing w:after="0" w:line="240" w:lineRule="auto"/>
      </w:pPr>
      <w:r>
        <w:separator/>
      </w:r>
    </w:p>
  </w:footnote>
  <w:footnote w:type="continuationSeparator" w:id="0">
    <w:p w14:paraId="5925E63E" w14:textId="77777777" w:rsidR="007E3D00" w:rsidRDefault="007E3D00" w:rsidP="0014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97F21" w14:textId="6E479DE3" w:rsidR="00142D31" w:rsidRDefault="00142D31">
    <w:pPr>
      <w:pStyle w:val="Nagwek"/>
    </w:pPr>
    <w:r>
      <w:rPr>
        <w:noProof/>
      </w:rPr>
      <w:drawing>
        <wp:inline distT="0" distB="0" distL="0" distR="0" wp14:anchorId="5AC63137" wp14:editId="32257855">
          <wp:extent cx="5760720" cy="647065"/>
          <wp:effectExtent l="0" t="0" r="0" b="635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14" t="-121" r="-14" b="-121"/>
                  <a:stretch>
                    <a:fillRect/>
                  </a:stretch>
                </pic:blipFill>
                <pic:spPr>
                  <a:xfrm>
                    <a:off x="0" y="0"/>
                    <a:ext cx="5760720" cy="6470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AA1E390" w14:textId="77777777" w:rsidR="00142D31" w:rsidRDefault="00142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C"/>
    <w:rsid w:val="00142D31"/>
    <w:rsid w:val="001B2B4D"/>
    <w:rsid w:val="007E3D00"/>
    <w:rsid w:val="00AD69D5"/>
    <w:rsid w:val="00FA1D87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F26B"/>
  <w15:chartTrackingRefBased/>
  <w15:docId w15:val="{F287BAF4-FB0D-4F03-87AF-4D340DF9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D31"/>
  </w:style>
  <w:style w:type="paragraph" w:styleId="Stopka">
    <w:name w:val="footer"/>
    <w:basedOn w:val="Normalny"/>
    <w:link w:val="StopkaZnak"/>
    <w:uiPriority w:val="99"/>
    <w:unhideWhenUsed/>
    <w:rsid w:val="0014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D31"/>
  </w:style>
  <w:style w:type="paragraph" w:customStyle="1" w:styleId="metryka">
    <w:name w:val="metryka"/>
    <w:basedOn w:val="Normalny"/>
    <w:rsid w:val="0014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D31"/>
    <w:rPr>
      <w:b/>
      <w:bCs/>
    </w:rPr>
  </w:style>
  <w:style w:type="paragraph" w:customStyle="1" w:styleId="podstawa-prawna">
    <w:name w:val="podstawa-prawna"/>
    <w:basedOn w:val="Normalny"/>
    <w:rsid w:val="0014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14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14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142D31"/>
  </w:style>
  <w:style w:type="paragraph" w:customStyle="1" w:styleId="podpis">
    <w:name w:val="podpis"/>
    <w:basedOn w:val="Normalny"/>
    <w:rsid w:val="0014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Jagódka</dc:creator>
  <cp:keywords/>
  <dc:description/>
  <cp:lastModifiedBy>Lidia Jagódka</cp:lastModifiedBy>
  <cp:revision>4</cp:revision>
  <dcterms:created xsi:type="dcterms:W3CDTF">2022-12-12T21:48:00Z</dcterms:created>
  <dcterms:modified xsi:type="dcterms:W3CDTF">2022-12-12T22:01:00Z</dcterms:modified>
</cp:coreProperties>
</file>